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2946B1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0017C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355A0E">
        <w:rPr>
          <w:rFonts w:ascii="Times New Roman" w:hAnsi="Times New Roman" w:cs="Times New Roman"/>
          <w:sz w:val="26"/>
          <w:szCs w:val="26"/>
        </w:rPr>
        <w:t xml:space="preserve">Об </w:t>
      </w:r>
      <w:r w:rsidR="00355A0E" w:rsidRPr="002946B1">
        <w:rPr>
          <w:rFonts w:ascii="Times New Roman" w:hAnsi="Times New Roman" w:cs="Times New Roman"/>
          <w:sz w:val="26"/>
          <w:szCs w:val="26"/>
        </w:rPr>
        <w:t>утверждении Порядка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="000017CE" w:rsidRPr="002946B1">
        <w:rPr>
          <w:rFonts w:ascii="Times New Roman" w:hAnsi="Times New Roman" w:cs="Times New Roman"/>
          <w:sz w:val="26"/>
          <w:szCs w:val="26"/>
        </w:rPr>
        <w:t>»</w:t>
      </w:r>
      <w:r w:rsidR="005A426F" w:rsidRPr="002946B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946B1" w:rsidRPr="002946B1">
        <w:rPr>
          <w:rFonts w:ascii="Times New Roman" w:hAnsi="Times New Roman" w:cs="Times New Roman"/>
          <w:sz w:val="26"/>
          <w:szCs w:val="26"/>
        </w:rPr>
        <w:t>Порядок</w:t>
      </w:r>
      <w:r w:rsidR="005A426F" w:rsidRPr="002946B1">
        <w:rPr>
          <w:rFonts w:ascii="Times New Roman" w:hAnsi="Times New Roman" w:cs="Times New Roman"/>
          <w:sz w:val="26"/>
          <w:szCs w:val="26"/>
        </w:rPr>
        <w:t>)</w:t>
      </w:r>
      <w:r w:rsidR="001E1A20" w:rsidRPr="002946B1">
        <w:rPr>
          <w:rFonts w:ascii="Times New Roman" w:hAnsi="Times New Roman" w:cs="Times New Roman"/>
          <w:sz w:val="26"/>
          <w:szCs w:val="26"/>
        </w:rPr>
        <w:t>.</w:t>
      </w:r>
    </w:p>
    <w:p w:rsidR="00E02BFF" w:rsidRPr="002946B1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46B1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2946B1">
        <w:rPr>
          <w:rFonts w:ascii="Times New Roman" w:hAnsi="Times New Roman" w:cs="Times New Roman"/>
          <w:sz w:val="26"/>
          <w:szCs w:val="26"/>
        </w:rPr>
        <w:t>Предполагаемая дата вступления в силу нормативного правового акта:</w:t>
      </w:r>
      <w:r w:rsidR="001E1A20" w:rsidRPr="002946B1">
        <w:rPr>
          <w:rFonts w:ascii="Times New Roman" w:hAnsi="Times New Roman" w:cs="Times New Roman"/>
          <w:sz w:val="26"/>
          <w:szCs w:val="26"/>
        </w:rPr>
        <w:t xml:space="preserve"> </w:t>
      </w:r>
      <w:r w:rsidR="00611E9A" w:rsidRPr="002946B1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355A0E" w:rsidRPr="002946B1">
        <w:rPr>
          <w:rFonts w:ascii="Times New Roman" w:hAnsi="Times New Roman" w:cs="Times New Roman"/>
          <w:sz w:val="26"/>
          <w:szCs w:val="26"/>
        </w:rPr>
        <w:t xml:space="preserve">, п. 5 (в отношении </w:t>
      </w:r>
      <w:proofErr w:type="spellStart"/>
      <w:r w:rsidR="00355A0E" w:rsidRPr="002946B1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355A0E" w:rsidRPr="002946B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55A0E" w:rsidRPr="002946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5A0E" w:rsidRPr="002946B1">
        <w:rPr>
          <w:rFonts w:ascii="Times New Roman" w:hAnsi="Times New Roman" w:cs="Times New Roman"/>
          <w:sz w:val="26"/>
          <w:szCs w:val="26"/>
        </w:rPr>
        <w:t xml:space="preserve">Искателей Заполярного района) начинает действовать с 01.01.2022, п. 7 </w:t>
      </w:r>
      <w:r w:rsidR="002946B1" w:rsidRPr="002946B1">
        <w:rPr>
          <w:rFonts w:ascii="Times New Roman" w:hAnsi="Times New Roman" w:cs="Times New Roman"/>
          <w:sz w:val="26"/>
          <w:szCs w:val="26"/>
        </w:rPr>
        <w:t>распространяет свое действие на отношения, возникшие до его вступления в силу в случае, указанном в п. 3.1 Порядка.</w:t>
      </w:r>
      <w:proofErr w:type="gramEnd"/>
    </w:p>
    <w:p w:rsidR="00DB2C65" w:rsidRPr="002946B1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6B1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2946B1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2946B1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2946B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946B1" w:rsidRPr="002946B1" w:rsidRDefault="00A233B9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946B1" w:rsidRPr="002946B1">
        <w:rPr>
          <w:rFonts w:ascii="Times New Roman" w:hAnsi="Times New Roman" w:cs="Times New Roman"/>
          <w:sz w:val="26"/>
          <w:szCs w:val="26"/>
        </w:rPr>
        <w:t>беспечение населения, потребителей, приравненных к населению, на территории Заполярного района, в которых отсутствует система централизованного водоотведения (канализации) возможностью получения по доступным ценам услуг хозяйствующих субъектов по очистке сточных вод.</w:t>
      </w:r>
    </w:p>
    <w:p w:rsidR="002946B1" w:rsidRDefault="00A233B9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946B1" w:rsidRPr="002946B1">
        <w:rPr>
          <w:rFonts w:ascii="Times New Roman" w:hAnsi="Times New Roman" w:cs="Times New Roman"/>
          <w:sz w:val="26"/>
          <w:szCs w:val="26"/>
        </w:rPr>
        <w:t xml:space="preserve">анным постановлением в отличие от ранее принятого – постановления Администрации Заполярного района от 05.11.2020 № 234п, регулируется порядок предоставления субсидии как для услуг, оказываемых на территории </w:t>
      </w:r>
      <w:proofErr w:type="spellStart"/>
      <w:r w:rsidR="002946B1" w:rsidRPr="002946B1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2946B1" w:rsidRPr="002946B1">
        <w:rPr>
          <w:rFonts w:ascii="Times New Roman" w:hAnsi="Times New Roman" w:cs="Times New Roman"/>
          <w:sz w:val="26"/>
          <w:szCs w:val="26"/>
        </w:rPr>
        <w:t xml:space="preserve">. Искателей, так и </w:t>
      </w:r>
      <w:r w:rsidR="002946B1">
        <w:rPr>
          <w:rFonts w:ascii="Times New Roman" w:hAnsi="Times New Roman" w:cs="Times New Roman"/>
          <w:sz w:val="26"/>
          <w:szCs w:val="26"/>
        </w:rPr>
        <w:t xml:space="preserve">для услуг, оказываемых в </w:t>
      </w:r>
      <w:r w:rsidR="002946B1" w:rsidRPr="002946B1">
        <w:rPr>
          <w:rFonts w:ascii="Times New Roman" w:hAnsi="Times New Roman" w:cs="Times New Roman"/>
          <w:sz w:val="26"/>
          <w:szCs w:val="26"/>
        </w:rPr>
        <w:t>сельских населенных пункт</w:t>
      </w:r>
      <w:r w:rsidR="002946B1">
        <w:rPr>
          <w:rFonts w:ascii="Times New Roman" w:hAnsi="Times New Roman" w:cs="Times New Roman"/>
          <w:sz w:val="26"/>
          <w:szCs w:val="26"/>
        </w:rPr>
        <w:t>ах Заполярного района</w:t>
      </w:r>
      <w:r w:rsidR="002946B1" w:rsidRPr="002946B1">
        <w:rPr>
          <w:rFonts w:ascii="Times New Roman" w:hAnsi="Times New Roman" w:cs="Times New Roman"/>
          <w:sz w:val="26"/>
          <w:szCs w:val="26"/>
        </w:rPr>
        <w:t>.</w:t>
      </w:r>
    </w:p>
    <w:p w:rsidR="00B9423D" w:rsidRDefault="00E02BFF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946B1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2946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6B1" w:rsidRDefault="002946B1" w:rsidP="002946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946B1">
        <w:rPr>
          <w:rFonts w:ascii="Times New Roman" w:hAnsi="Times New Roman" w:cs="Times New Roman"/>
          <w:sz w:val="26"/>
          <w:szCs w:val="26"/>
        </w:rPr>
        <w:t>Обеспечение</w:t>
      </w:r>
      <w:r>
        <w:t xml:space="preserve"> </w:t>
      </w:r>
      <w:r w:rsidRPr="002946B1">
        <w:rPr>
          <w:rFonts w:ascii="Times New Roman" w:hAnsi="Times New Roman" w:cs="Times New Roman"/>
          <w:sz w:val="26"/>
          <w:szCs w:val="26"/>
        </w:rPr>
        <w:t>возможностью получения по доступным ценам услуг хозяйствующих субъектов по очистке сточных вод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46B1" w:rsidRPr="002946B1" w:rsidRDefault="002946B1" w:rsidP="002946B1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2) Регулирование порядка предоставления субсидии хозяйствующим субъектам при оказании услуг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 Искателей Заполярного района, так и в сельских населенных пунктах Заполярного района.</w:t>
      </w:r>
    </w:p>
    <w:p w:rsidR="00E02BFF" w:rsidRPr="001B6F5E" w:rsidRDefault="00E02BFF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2946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33B9" w:rsidRPr="002946B1" w:rsidRDefault="00A233B9" w:rsidP="00A233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2946B1">
        <w:rPr>
          <w:rFonts w:ascii="Times New Roman" w:hAnsi="Times New Roman" w:cs="Times New Roman"/>
          <w:sz w:val="26"/>
          <w:szCs w:val="26"/>
        </w:rPr>
        <w:t>беспечение населения, потребителей, приравненных к населению, на территории Заполярного района, в которых отсутствует система централизованного водоотведения (канализации) возможностью получения по доступным ценам услуг хозяйствующих субъектов по очистке сточных вод.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03DC" w:rsidRPr="001B6F5E" w:rsidRDefault="00757BDB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отсутствие государственного регулирования цен на услуги по очистке сточных вод. 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1B6F5E" w:rsidRDefault="00D512BF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4B17CC" w:rsidP="004B1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>
              <w:t xml:space="preserve"> </w:t>
            </w: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>возможностью получения по доступным ценам услуг хозяйствующих субъектов по очистке сточных 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Pr="00E02BF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  <w:tr w:rsidR="0031080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4B17CC" w:rsidP="004B1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порядка предоставления субсидии хозяйствующим субъектам при оказании услуг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Искателей Заполярного района, так и в сельских населенных пунктах Заполярного района.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0F" w:rsidRDefault="0031080F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503E20" w:rsidP="0050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>олучени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 xml:space="preserve"> услуг хозяйствующих субъектов по очистке сточных 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503E20" w:rsidP="0050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Доступная</w:t>
            </w: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 xml:space="preserve"> цена 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3108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9B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503E20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субсидии </w:t>
            </w:r>
            <w:r w:rsidRPr="002946B1">
              <w:rPr>
                <w:rFonts w:ascii="Times New Roman" w:hAnsi="Times New Roman" w:cs="Times New Roman"/>
                <w:sz w:val="26"/>
                <w:szCs w:val="26"/>
              </w:rPr>
              <w:t>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503E20" w:rsidP="009B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503E20" w:rsidP="009B3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принятого Порядка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Pr="00757BDB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757BDB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503E20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Представление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8C6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</w:t>
            </w:r>
            <w:r w:rsidR="008C6C52" w:rsidRPr="00757BD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57BDB"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 – 2024 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757BDB" w:rsidP="00B65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  <w:r w:rsidR="00B6589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 w:rsidRPr="00757BDB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757BDB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E02BFF" w:rsidP="00B65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</w:t>
            </w:r>
            <w:r w:rsidR="008C6C52" w:rsidRPr="00757BD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7BDB" w:rsidRPr="00757BDB">
              <w:rPr>
                <w:rFonts w:ascii="Times New Roman" w:hAnsi="Times New Roman" w:cs="Times New Roman"/>
                <w:sz w:val="26"/>
                <w:szCs w:val="26"/>
              </w:rPr>
              <w:t>– 202</w:t>
            </w:r>
            <w:r w:rsidR="00B658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7BDB" w:rsidRPr="00757BDB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757BDB" w:rsidRDefault="00757BDB" w:rsidP="00B65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BDB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  <w:r w:rsidR="00B6589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</w:t>
            </w:r>
            <w:bookmarkStart w:id="2" w:name="_GoBack"/>
            <w:bookmarkEnd w:id="2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31080F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</w:tcPr>
          <w:p w:rsidR="00354BD0" w:rsidRPr="00E02BFF" w:rsidRDefault="00503E20" w:rsidP="0086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Обязанность оказывать услуги по льготному тарифу, установленному в Порядке</w:t>
            </w:r>
          </w:p>
        </w:tc>
        <w:tc>
          <w:tcPr>
            <w:tcW w:w="2126" w:type="dxa"/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9B390F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9B390F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8604A2">
        <w:rPr>
          <w:rFonts w:ascii="Times New Roman" w:hAnsi="Times New Roman" w:cs="Times New Roman"/>
          <w:sz w:val="26"/>
          <w:szCs w:val="26"/>
        </w:rPr>
        <w:t>.0</w:t>
      </w:r>
      <w:r w:rsidR="00503E20">
        <w:rPr>
          <w:rFonts w:ascii="Times New Roman" w:hAnsi="Times New Roman" w:cs="Times New Roman"/>
          <w:sz w:val="26"/>
          <w:szCs w:val="26"/>
        </w:rPr>
        <w:t>9</w:t>
      </w:r>
      <w:r w:rsidR="008604A2">
        <w:rPr>
          <w:rFonts w:ascii="Times New Roman" w:hAnsi="Times New Roman" w:cs="Times New Roman"/>
          <w:sz w:val="26"/>
          <w:szCs w:val="26"/>
        </w:rPr>
        <w:t>.2021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E4D04"/>
    <w:rsid w:val="001F694F"/>
    <w:rsid w:val="00223E90"/>
    <w:rsid w:val="00233B82"/>
    <w:rsid w:val="002501C9"/>
    <w:rsid w:val="00264946"/>
    <w:rsid w:val="002656F8"/>
    <w:rsid w:val="002839B1"/>
    <w:rsid w:val="002946B1"/>
    <w:rsid w:val="002F18C6"/>
    <w:rsid w:val="002F73F6"/>
    <w:rsid w:val="0031080F"/>
    <w:rsid w:val="00317C0C"/>
    <w:rsid w:val="003328DD"/>
    <w:rsid w:val="00340303"/>
    <w:rsid w:val="00354BD0"/>
    <w:rsid w:val="00355A0E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17CC"/>
    <w:rsid w:val="004B21A4"/>
    <w:rsid w:val="004B7B6E"/>
    <w:rsid w:val="004C07BB"/>
    <w:rsid w:val="004D200C"/>
    <w:rsid w:val="004D35DB"/>
    <w:rsid w:val="004D6015"/>
    <w:rsid w:val="004E253C"/>
    <w:rsid w:val="004F449A"/>
    <w:rsid w:val="004F51D1"/>
    <w:rsid w:val="004F6A2B"/>
    <w:rsid w:val="00503E20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5716"/>
    <w:rsid w:val="006B76F2"/>
    <w:rsid w:val="006C6EF9"/>
    <w:rsid w:val="006E5094"/>
    <w:rsid w:val="006F40D3"/>
    <w:rsid w:val="00700161"/>
    <w:rsid w:val="00701EEE"/>
    <w:rsid w:val="00731885"/>
    <w:rsid w:val="00734B74"/>
    <w:rsid w:val="00744422"/>
    <w:rsid w:val="00756B06"/>
    <w:rsid w:val="00757BDB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40C21"/>
    <w:rsid w:val="008604A2"/>
    <w:rsid w:val="00866955"/>
    <w:rsid w:val="00872948"/>
    <w:rsid w:val="00881218"/>
    <w:rsid w:val="00890C34"/>
    <w:rsid w:val="008C6C52"/>
    <w:rsid w:val="008E00DC"/>
    <w:rsid w:val="0090197F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390F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233B9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65898"/>
    <w:rsid w:val="00B6790A"/>
    <w:rsid w:val="00B767CB"/>
    <w:rsid w:val="00B9423D"/>
    <w:rsid w:val="00BB24C5"/>
    <w:rsid w:val="00BB45F2"/>
    <w:rsid w:val="00BB7850"/>
    <w:rsid w:val="00BD02A4"/>
    <w:rsid w:val="00BE354B"/>
    <w:rsid w:val="00BE738A"/>
    <w:rsid w:val="00BF21CB"/>
    <w:rsid w:val="00C11B63"/>
    <w:rsid w:val="00C12603"/>
    <w:rsid w:val="00C21858"/>
    <w:rsid w:val="00C405D0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219</cp:revision>
  <cp:lastPrinted>2021-09-28T06:27:00Z</cp:lastPrinted>
  <dcterms:created xsi:type="dcterms:W3CDTF">2019-04-29T05:43:00Z</dcterms:created>
  <dcterms:modified xsi:type="dcterms:W3CDTF">2021-09-28T06:27:00Z</dcterms:modified>
</cp:coreProperties>
</file>